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bfc2b772954d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VIEW A-INVEST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A-INVEST AS</w:t>
      </w:r>
    </w:p>
    <w:sectPr>
      <w:headerReference xmlns:r="http://schemas.openxmlformats.org/officeDocument/2006/relationships" w:type="default" r:id="Rb35adea0db404868"/>
      <w:footerReference xmlns:r="http://schemas.openxmlformats.org/officeDocument/2006/relationships" w:type="default" r:id="Rdce8f1420fff4b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A-INVEST AS   ·   Org.nr 820 937 872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A-INVEST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5adea0db404868" /><Relationship Type="http://schemas.openxmlformats.org/officeDocument/2006/relationships/footer" Target="/word/footer1.xml" Id="Rdce8f1420fff4b4e" /></Relationships>
</file>