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7a20c28644f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MIDCO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e7873212b548402e"/>
      <w:footerReference xmlns:r="http://schemas.openxmlformats.org/officeDocument/2006/relationships" w:type="default" r:id="R74c5dfc09905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73212b548402e" /><Relationship Type="http://schemas.openxmlformats.org/officeDocument/2006/relationships/footer" Target="/word/footer1.xml" Id="R74c5dfc0990545b6" /></Relationships>
</file>