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76ab1100940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FC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FC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dc8b7f3f5a4ce7"/>
      <w:footerReference xmlns:r="http://schemas.openxmlformats.org/officeDocument/2006/relationships" w:type="default" r:id="R419f4cfc6436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FC CAPITAL AS   ·   Org.nr 826 077 212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c8b7f3f5a4ce7" /><Relationship Type="http://schemas.openxmlformats.org/officeDocument/2006/relationships/footer" Target="/word/footer1.xml" Id="R419f4cfc64364119" /></Relationships>
</file>