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b28ad7fc5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88361098ef754147"/>
      <w:footerReference xmlns:r="http://schemas.openxmlformats.org/officeDocument/2006/relationships" w:type="default" r:id="Ra9559a0f3662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61098ef754147" /><Relationship Type="http://schemas.openxmlformats.org/officeDocument/2006/relationships/footer" Target="/word/footer1.xml" Id="Ra9559a0f366241e6" /></Relationships>
</file>