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0cfaaf598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MOIN AS</w:t>
      </w:r>
    </w:p>
    <w:sectPr>
      <w:headerReference xmlns:r="http://schemas.openxmlformats.org/officeDocument/2006/relationships" w:type="default" r:id="R1952a7d3c2b24da7"/>
      <w:footerReference xmlns:r="http://schemas.openxmlformats.org/officeDocument/2006/relationships" w:type="default" r:id="Rc66e408a3aae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MOIN AS   ·   Org.nr 826 318 392   ·   Litleåsvegen 49A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2a7d3c2b24da7" /><Relationship Type="http://schemas.openxmlformats.org/officeDocument/2006/relationships/footer" Target="/word/footer1.xml" Id="Rc66e408a3aae455c" /></Relationships>
</file>