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ea3d92608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NOAM AS, org.nr 828 249 142,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38d6c17562d542f7"/>
      <w:footerReference xmlns:r="http://schemas.openxmlformats.org/officeDocument/2006/relationships" w:type="default" r:id="R6d17f1e3c4cd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6c17562d542f7" /><Relationship Type="http://schemas.openxmlformats.org/officeDocument/2006/relationships/footer" Target="/word/footer1.xml" Id="R6d17f1e3c4cd4c11" /></Relationships>
</file>