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6612c290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1b6e707f35cd4d33"/>
      <w:footerReference xmlns:r="http://schemas.openxmlformats.org/officeDocument/2006/relationships" w:type="default" r:id="R01fad5c6fe47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e707f35cd4d33" /><Relationship Type="http://schemas.openxmlformats.org/officeDocument/2006/relationships/footer" Target="/word/footer1.xml" Id="R01fad5c6fe47477d" /></Relationships>
</file>