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32e28693442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REVISIONSBUREAUET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REVISIONSBUREAUET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fe12a101424be9"/>
      <w:footerReference xmlns:r="http://schemas.openxmlformats.org/officeDocument/2006/relationships" w:type="default" r:id="Rd0b18f1c23fa42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fe12a101424be9" /><Relationship Type="http://schemas.openxmlformats.org/officeDocument/2006/relationships/footer" Target="/word/footer1.xml" Id="Rd0b18f1c23fa4269" /></Relationships>
</file>