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51ba75f21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THOLFSEN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THOLFSEN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2939dae2dd455d"/>
      <w:footerReference xmlns:r="http://schemas.openxmlformats.org/officeDocument/2006/relationships" w:type="default" r:id="R5f67675a0895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939dae2dd455d" /><Relationship Type="http://schemas.openxmlformats.org/officeDocument/2006/relationships/footer" Target="/word/footer1.xml" Id="R5f67675a089544fa" /></Relationships>
</file>