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706b34228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THOLFSEN REGNSKAP AS</w:t>
      </w:r>
    </w:p>
    <w:sectPr>
      <w:headerReference xmlns:r="http://schemas.openxmlformats.org/officeDocument/2006/relationships" w:type="default" r:id="R73ac33e3af124f2d"/>
      <w:footerReference xmlns:r="http://schemas.openxmlformats.org/officeDocument/2006/relationships" w:type="default" r:id="R0769cdee059d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c33e3af124f2d" /><Relationship Type="http://schemas.openxmlformats.org/officeDocument/2006/relationships/footer" Target="/word/footer1.xml" Id="R0769cdee059d4825" /></Relationships>
</file>