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deafaccca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BRAATHEN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BRAATHEN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69e355bee4c39"/>
      <w:footerReference xmlns:r="http://schemas.openxmlformats.org/officeDocument/2006/relationships" w:type="default" r:id="R97dba49910c0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69e355bee4c39" /><Relationship Type="http://schemas.openxmlformats.org/officeDocument/2006/relationships/footer" Target="/word/footer1.xml" Id="R97dba49910c04dbf" /></Relationships>
</file>