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db8eca6ced4c1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REVISJONSFIRMAET TOM CHRISTOFFERSEN AS</w:t>
      </w:r>
    </w:p>
    <w:sectPr>
      <w:headerReference xmlns:r="http://schemas.openxmlformats.org/officeDocument/2006/relationships" w:type="default" r:id="R5087394cc2a348aa"/>
      <w:footerReference xmlns:r="http://schemas.openxmlformats.org/officeDocument/2006/relationships" w:type="default" r:id="R6c3551ee088042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TOM CHRISTOFFERSEN AS   ·   Org.nr 880 292 862   ·   Kilengaten 15   ·   3117 TØNSBERG   ·   Tlf. 33 00 48 80   ·   tom@tomcon.no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TOM CHRISTOFFERSEN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87394cc2a348aa" /><Relationship Type="http://schemas.openxmlformats.org/officeDocument/2006/relationships/footer" Target="/word/footer1.xml" Id="R6c3551ee08804298" /></Relationships>
</file>