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aa34ff1a24c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FISKERISELSKAP AS</w:t>
      </w:r>
    </w:p>
    <w:sectPr>
      <w:headerReference xmlns:r="http://schemas.openxmlformats.org/officeDocument/2006/relationships" w:type="default" r:id="R581027dac1824ae0"/>
      <w:footerReference xmlns:r="http://schemas.openxmlformats.org/officeDocument/2006/relationships" w:type="default" r:id="R29d60661c02d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027dac1824ae0" /><Relationship Type="http://schemas.openxmlformats.org/officeDocument/2006/relationships/footer" Target="/word/footer1.xml" Id="R29d60661c02d4dbc" /></Relationships>
</file>