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278ca5c6a64e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TOL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Rennesøy,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TOL INVEST AS</w:t>
      </w:r>
    </w:p>
    <w:sectPr>
      <w:headerReference xmlns:r="http://schemas.openxmlformats.org/officeDocument/2006/relationships" w:type="default" r:id="R4e2d636434004119"/>
      <w:footerReference xmlns:r="http://schemas.openxmlformats.org/officeDocument/2006/relationships" w:type="default" r:id="R8e6305c5dc7149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TOL INVEST AS   ·   Org.nr 889 265 612   ·   Daleveien 12   ·   4150 RENNESØY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2d636434004119" /><Relationship Type="http://schemas.openxmlformats.org/officeDocument/2006/relationships/footer" Target="/word/footer1.xml" Id="R8e6305c5dc714915" /></Relationships>
</file>