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f5adc5e98343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Rennesøy,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 INVEST AS</w:t>
      </w:r>
    </w:p>
    <w:sectPr>
      <w:headerReference xmlns:r="http://schemas.openxmlformats.org/officeDocument/2006/relationships" w:type="default" r:id="R1b4c82c2c66943b6"/>
      <w:footerReference xmlns:r="http://schemas.openxmlformats.org/officeDocument/2006/relationships" w:type="default" r:id="Re860f0bdfcc04d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 INVEST AS   ·   Org.nr 889 265 612   ·   Daleveien 12   ·   4150 RENNESØY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4c82c2c66943b6" /><Relationship Type="http://schemas.openxmlformats.org/officeDocument/2006/relationships/footer" Target="/word/footer1.xml" Id="Re860f0bdfcc04d51" /></Relationships>
</file>