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8b35a3d334d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HJELPI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HJELPI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1ad915e1464e68"/>
      <w:footerReference xmlns:r="http://schemas.openxmlformats.org/officeDocument/2006/relationships" w:type="default" r:id="Rbaffde90a66e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ad915e1464e68" /><Relationship Type="http://schemas.openxmlformats.org/officeDocument/2006/relationships/footer" Target="/word/footer1.xml" Id="Rbaffde90a66e4d84" /></Relationships>
</file>