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e2029c29e47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STEINBAKKEN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7586d5ea923048c1"/>
      <w:footerReference xmlns:r="http://schemas.openxmlformats.org/officeDocument/2006/relationships" w:type="default" r:id="R18171b49d5f4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6d5ea923048c1" /><Relationship Type="http://schemas.openxmlformats.org/officeDocument/2006/relationships/footer" Target="/word/footer1.xml" Id="R18171b49d5f44e84" /></Relationships>
</file>