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b4508d05884e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STEINBAKKEN INVEST AS</w:t>
      </w:r>
    </w:p>
    <w:sectPr>
      <w:headerReference xmlns:r="http://schemas.openxmlformats.org/officeDocument/2006/relationships" w:type="default" r:id="Rb06c0d6978fc4b93"/>
      <w:footerReference xmlns:r="http://schemas.openxmlformats.org/officeDocument/2006/relationships" w:type="default" r:id="R3b21c28d2bcd48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STEINBAKKEN INVEST AS   ·   Org.nr 897 781 352   ·   Hans Egedes gate 19   ·   9406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STEINBAKKEN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6c0d6978fc4b93" /><Relationship Type="http://schemas.openxmlformats.org/officeDocument/2006/relationships/footer" Target="/word/footer1.xml" Id="R3b21c28d2bcd482f" /></Relationships>
</file>