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889fad108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TORSTEIN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4bcbb4d6e377491f"/>
      <w:footerReference xmlns:r="http://schemas.openxmlformats.org/officeDocument/2006/relationships" w:type="default" r:id="R1eb57102e70e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bb4d6e377491f" /><Relationship Type="http://schemas.openxmlformats.org/officeDocument/2006/relationships/footer" Target="/word/footer1.xml" Id="R1eb57102e70e417b" /></Relationships>
</file>