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5b809255f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MYHRERS RTB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5efedf8f4da64d6e"/>
      <w:footerReference xmlns:r="http://schemas.openxmlformats.org/officeDocument/2006/relationships" w:type="default" r:id="Re8549f95607e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edf8f4da64d6e" /><Relationship Type="http://schemas.openxmlformats.org/officeDocument/2006/relationships/footer" Target="/word/footer1.xml" Id="Re8549f95607e4257" /></Relationships>
</file>