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4d4bf0aff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GANGSØY INVEST AS</w:t>
      </w:r>
    </w:p>
    <w:sectPr>
      <w:headerReference xmlns:r="http://schemas.openxmlformats.org/officeDocument/2006/relationships" w:type="default" r:id="Rcd87dc0bee8e49d8"/>
      <w:footerReference xmlns:r="http://schemas.openxmlformats.org/officeDocument/2006/relationships" w:type="default" r:id="R1f0958d4725e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7dc0bee8e49d8" /><Relationship Type="http://schemas.openxmlformats.org/officeDocument/2006/relationships/footer" Target="/word/footer1.xml" Id="R1f0958d4725e48b2" /></Relationships>
</file>