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b9bfaacde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48e2a21ee34984"/>
      <w:footerReference xmlns:r="http://schemas.openxmlformats.org/officeDocument/2006/relationships" w:type="default" r:id="Ra57320b3eb3b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ARELS AS   ·   Org.nr 914 513 723   ·   Boplassveien 3A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8e2a21ee34984" /><Relationship Type="http://schemas.openxmlformats.org/officeDocument/2006/relationships/footer" Target="/word/footer1.xml" Id="Ra57320b3eb3b431c" /></Relationships>
</file>