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de3f8bdd0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SKIRBEKK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SKIRBEKK INVEST AS</w:t>
      </w:r>
    </w:p>
    <w:sectPr>
      <w:headerReference xmlns:r="http://schemas.openxmlformats.org/officeDocument/2006/relationships" w:type="default" r:id="R66e7106708ba44c0"/>
      <w:footerReference xmlns:r="http://schemas.openxmlformats.org/officeDocument/2006/relationships" w:type="default" r:id="Rce4265932b0c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7106708ba44c0" /><Relationship Type="http://schemas.openxmlformats.org/officeDocument/2006/relationships/footer" Target="/word/footer1.xml" Id="Rce4265932b0c4d1a" /></Relationships>
</file>