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98f974f80f48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NÆRINGSEIENDOM AS</w:t>
      </w:r>
    </w:p>
    <w:sectPr>
      <w:headerReference xmlns:r="http://schemas.openxmlformats.org/officeDocument/2006/relationships" w:type="default" r:id="Rd1b7c6396e844208"/>
      <w:footerReference xmlns:r="http://schemas.openxmlformats.org/officeDocument/2006/relationships" w:type="default" r:id="R688b6877b5c64e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NÆRINGSEIENDOM AS   ·   Org.nr 915 319 432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NÆRINGSEIENDOM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b7c6396e844208" /><Relationship Type="http://schemas.openxmlformats.org/officeDocument/2006/relationships/footer" Target="/word/footer1.xml" Id="R688b6877b5c64e19" /></Relationships>
</file>