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29896a6e041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NYLENDE AS</w:t>
      </w:r>
    </w:p>
    <w:sectPr>
      <w:headerReference xmlns:r="http://schemas.openxmlformats.org/officeDocument/2006/relationships" w:type="default" r:id="R9b6bd6d7564146d1"/>
      <w:footerReference xmlns:r="http://schemas.openxmlformats.org/officeDocument/2006/relationships" w:type="default" r:id="R858a2d382877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bd6d7564146d1" /><Relationship Type="http://schemas.openxmlformats.org/officeDocument/2006/relationships/footer" Target="/word/footer1.xml" Id="R858a2d3828774488" /></Relationships>
</file>