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39e72b647342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PEAK CSL GROUP AS, org.nr 917 824 495,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PEAK CSL GROUP AS</w:t>
      </w:r>
    </w:p>
    <w:sectPr>
      <w:headerReference xmlns:r="http://schemas.openxmlformats.org/officeDocument/2006/relationships" w:type="default" r:id="Rb9ac331e02cc4c34"/>
      <w:footerReference xmlns:r="http://schemas.openxmlformats.org/officeDocument/2006/relationships" w:type="default" r:id="R384eac48bf8b47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PEAK CSL GROUP AS   ·   Org.nr 917 824 495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PEAK CSL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ac331e02cc4c34" /><Relationship Type="http://schemas.openxmlformats.org/officeDocument/2006/relationships/footer" Target="/word/footer1.xml" Id="R384eac48bf8b4731" /></Relationships>
</file>