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5e17f75354f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BARKERUD CAPITAL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8047060447941d2"/>
      <w:footerReference xmlns:r="http://schemas.openxmlformats.org/officeDocument/2006/relationships" w:type="default" r:id="Rda72096a4f3441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BARKERUD CAPITAL AS   ·   Org.nr 918 486 607   ·   c/o Jon Håkon Nygård, Fritzners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BARKERUD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47060447941d2" /><Relationship Type="http://schemas.openxmlformats.org/officeDocument/2006/relationships/footer" Target="/word/footer1.xml" Id="Rda72096a4f3441c8" /></Relationships>
</file>