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87b4cd82ce4a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GRØNENG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GRØNENG KAPITAL AS</w:t>
      </w:r>
    </w:p>
    <w:sectPr>
      <w:headerReference xmlns:r="http://schemas.openxmlformats.org/officeDocument/2006/relationships" w:type="default" r:id="R8cea316ee3394197"/>
      <w:footerReference xmlns:r="http://schemas.openxmlformats.org/officeDocument/2006/relationships" w:type="default" r:id="Rc0729eb0e3b643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GRØNENG KAPITAL AS   ·   Org.nr 918 808 043   ·   Grimelundsveien 3J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ea316ee3394197" /><Relationship Type="http://schemas.openxmlformats.org/officeDocument/2006/relationships/footer" Target="/word/footer1.xml" Id="Rc0729eb0e3b6431a" /></Relationships>
</file>