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977cd64744f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MOREDUN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MOREDUN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5653e4b5d4409e"/>
      <w:footerReference xmlns:r="http://schemas.openxmlformats.org/officeDocument/2006/relationships" w:type="default" r:id="Ra2d76d08971d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MOREDUN HOLDING AS   ·   Org.nr 919 576 200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MOREDUN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653e4b5d4409e" /><Relationship Type="http://schemas.openxmlformats.org/officeDocument/2006/relationships/footer" Target="/word/footer1.xml" Id="Ra2d76d08971d4406" /></Relationships>
</file>