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d215541e574c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NOBEL INDUSTRI AS</w:t>
      </w:r>
    </w:p>
    <w:sectPr>
      <w:headerReference xmlns:r="http://schemas.openxmlformats.org/officeDocument/2006/relationships" w:type="default" r:id="Rf3d7a3aa383a48f1"/>
      <w:footerReference xmlns:r="http://schemas.openxmlformats.org/officeDocument/2006/relationships" w:type="default" r:id="R12db3b27eca24b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NOBEL INDUSTRI AS   ·   Org.nr 919 936 614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NOBEL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d7a3aa383a48f1" /><Relationship Type="http://schemas.openxmlformats.org/officeDocument/2006/relationships/footer" Target="/word/footer1.xml" Id="R12db3b27eca24ba7" /></Relationships>
</file>