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785db948c644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RF CAPITAL AS</w:t>
      </w:r>
    </w:p>
    <w:sectPr>
      <w:headerReference xmlns:r="http://schemas.openxmlformats.org/officeDocument/2006/relationships" w:type="default" r:id="R6143c6063d904885"/>
      <w:footerReference xmlns:r="http://schemas.openxmlformats.org/officeDocument/2006/relationships" w:type="default" r:id="Rba6bc2a528c84b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43c6063d904885" /><Relationship Type="http://schemas.openxmlformats.org/officeDocument/2006/relationships/footer" Target="/word/footer1.xml" Id="Rba6bc2a528c84b7a" /></Relationships>
</file>