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d7c4de350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ALLOCERIUS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ALLOCERIUS HOLDING AS</w:t>
      </w:r>
    </w:p>
    <w:sectPr>
      <w:headerReference xmlns:r="http://schemas.openxmlformats.org/officeDocument/2006/relationships" w:type="default" r:id="Rb48c053e2f414b2f"/>
      <w:footerReference xmlns:r="http://schemas.openxmlformats.org/officeDocument/2006/relationships" w:type="default" r:id="R9bbe9a4f2af5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c053e2f414b2f" /><Relationship Type="http://schemas.openxmlformats.org/officeDocument/2006/relationships/footer" Target="/word/footer1.xml" Id="R9bbe9a4f2af54c0f" /></Relationships>
</file>