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9fd4123e343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JELSA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HOLDING AS</w:t>
      </w:r>
    </w:p>
    <w:sectPr>
      <w:headerReference xmlns:r="http://schemas.openxmlformats.org/officeDocument/2006/relationships" w:type="default" r:id="R306cc81ed29546cf"/>
      <w:footerReference xmlns:r="http://schemas.openxmlformats.org/officeDocument/2006/relationships" w:type="default" r:id="R587fb7aca745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cc81ed29546cf" /><Relationship Type="http://schemas.openxmlformats.org/officeDocument/2006/relationships/footer" Target="/word/footer1.xml" Id="R587fb7aca7454557" /></Relationships>
</file>