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ff817ee65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AS</w:t>
      </w:r>
    </w:p>
    <w:sectPr>
      <w:headerReference xmlns:r="http://schemas.openxmlformats.org/officeDocument/2006/relationships" w:type="default" r:id="Raab45ed012ea4c4a"/>
      <w:footerReference xmlns:r="http://schemas.openxmlformats.org/officeDocument/2006/relationships" w:type="default" r:id="Rd56724aecd38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45ed012ea4c4a" /><Relationship Type="http://schemas.openxmlformats.org/officeDocument/2006/relationships/footer" Target="/word/footer1.xml" Id="Rd56724aecd384b1e" /></Relationships>
</file>