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ca329706e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DEN FLYVENDE ELEFANT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FLYVENDE ELEFANT AS</w:t>
      </w:r>
    </w:p>
    <w:sectPr>
      <w:headerReference xmlns:r="http://schemas.openxmlformats.org/officeDocument/2006/relationships" w:type="default" r:id="R584e3615577f4bc1"/>
      <w:footerReference xmlns:r="http://schemas.openxmlformats.org/officeDocument/2006/relationships" w:type="default" r:id="R5a84c0590e20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FLYVENDE ELEFANT AS   ·   Org.nr 921 891 636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FLYVENDE ELEFANT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e3615577f4bc1" /><Relationship Type="http://schemas.openxmlformats.org/officeDocument/2006/relationships/footer" Target="/word/footer1.xml" Id="R5a84c0590e2047b5" /></Relationships>
</file>