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24fe98aca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DUBE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88f9830d7fe846a2"/>
      <w:footerReference xmlns:r="http://schemas.openxmlformats.org/officeDocument/2006/relationships" w:type="default" r:id="Rbf6c7050d6dd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9830d7fe846a2" /><Relationship Type="http://schemas.openxmlformats.org/officeDocument/2006/relationships/footer" Target="/word/footer1.xml" Id="Rbf6c7050d6dd43f0" /></Relationships>
</file>