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f7127c228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CHRAMBJØRN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CHRAMBJØRN AS</w:t>
      </w:r>
    </w:p>
    <w:sectPr>
      <w:headerReference xmlns:r="http://schemas.openxmlformats.org/officeDocument/2006/relationships" w:type="default" r:id="R32accd5e384f4096"/>
      <w:footerReference xmlns:r="http://schemas.openxmlformats.org/officeDocument/2006/relationships" w:type="default" r:id="R6a3ce3f56ef9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ccd5e384f4096" /><Relationship Type="http://schemas.openxmlformats.org/officeDocument/2006/relationships/footer" Target="/word/footer1.xml" Id="R6a3ce3f56ef94534" /></Relationships>
</file>