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01cffc687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ELOTBOA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98f098fff2b6472b"/>
      <w:footerReference xmlns:r="http://schemas.openxmlformats.org/officeDocument/2006/relationships" w:type="default" r:id="R78cadce49a38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098fff2b6472b" /><Relationship Type="http://schemas.openxmlformats.org/officeDocument/2006/relationships/footer" Target="/word/footer1.xml" Id="R78cadce49a384220" /></Relationships>
</file>