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7cd7d4867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TJERNE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Gaupen,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f113054199b849f0"/>
      <w:footerReference xmlns:r="http://schemas.openxmlformats.org/officeDocument/2006/relationships" w:type="default" r:id="R6d7a7b3c590b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3054199b849f0" /><Relationship Type="http://schemas.openxmlformats.org/officeDocument/2006/relationships/footer" Target="/word/footer1.xml" Id="R6d7a7b3c590b4354" /></Relationships>
</file>