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294cfedb7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e91a5123794354"/>
      <w:footerReference xmlns:r="http://schemas.openxmlformats.org/officeDocument/2006/relationships" w:type="default" r:id="R502b156dc114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91a5123794354" /><Relationship Type="http://schemas.openxmlformats.org/officeDocument/2006/relationships/footer" Target="/word/footer1.xml" Id="R502b156dc1144607" /></Relationships>
</file>