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e017c59c54e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AS</w:t>
      </w:r>
    </w:p>
    <w:sectPr>
      <w:headerReference xmlns:r="http://schemas.openxmlformats.org/officeDocument/2006/relationships" w:type="default" r:id="R66639f81dc14466e"/>
      <w:footerReference xmlns:r="http://schemas.openxmlformats.org/officeDocument/2006/relationships" w:type="default" r:id="R4dbbe4d728d8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AS   ·   Org.nr 924 284 331   ·   Ingvald Ludvigsens gate 21   ·   3027 DRAMMEN   ·   Tlf. 32 21 36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39f81dc14466e" /><Relationship Type="http://schemas.openxmlformats.org/officeDocument/2006/relationships/footer" Target="/word/footer1.xml" Id="R4dbbe4d728d84d32" /></Relationships>
</file>