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c8612956784a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MANCAVE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4b52e52b6ad54b63"/>
      <w:footerReference xmlns:r="http://schemas.openxmlformats.org/officeDocument/2006/relationships" w:type="default" r:id="R07248356cb4c42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52e52b6ad54b63" /><Relationship Type="http://schemas.openxmlformats.org/officeDocument/2006/relationships/footer" Target="/word/footer1.xml" Id="R07248356cb4c4229" /></Relationships>
</file>