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bcdeff510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ac364dd867354464"/>
      <w:footerReference xmlns:r="http://schemas.openxmlformats.org/officeDocument/2006/relationships" w:type="default" r:id="Radbed5edcc27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64dd867354464" /><Relationship Type="http://schemas.openxmlformats.org/officeDocument/2006/relationships/footer" Target="/word/footer1.xml" Id="Radbed5edcc274aac" /></Relationships>
</file>