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1247d80dd4f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ASPELIN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ASPELIN HOLDING AS</w:t>
      </w:r>
    </w:p>
    <w:sectPr>
      <w:headerReference xmlns:r="http://schemas.openxmlformats.org/officeDocument/2006/relationships" w:type="default" r:id="R56def79bd86341a3"/>
      <w:footerReference xmlns:r="http://schemas.openxmlformats.org/officeDocument/2006/relationships" w:type="default" r:id="Rac7f6f6e5c65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ef79bd86341a3" /><Relationship Type="http://schemas.openxmlformats.org/officeDocument/2006/relationships/footer" Target="/word/footer1.xml" Id="Rac7f6f6e5c6547e1" /></Relationships>
</file>