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24c9815ee41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E.H INVEST AS</w:t>
      </w:r>
    </w:p>
    <w:sectPr>
      <w:headerReference xmlns:r="http://schemas.openxmlformats.org/officeDocument/2006/relationships" w:type="default" r:id="Ra727a488658f49b1"/>
      <w:footerReference xmlns:r="http://schemas.openxmlformats.org/officeDocument/2006/relationships" w:type="default" r:id="Rae4d3a3d320d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 INVEST AS   ·   Org.nr 925 732 087   ·   Hesteskoen 8A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7a488658f49b1" /><Relationship Type="http://schemas.openxmlformats.org/officeDocument/2006/relationships/footer" Target="/word/footer1.xml" Id="Rae4d3a3d320d4f38" /></Relationships>
</file>