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916df080b542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STEVEFISK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STEVEFISK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21c6075e944389"/>
      <w:footerReference xmlns:r="http://schemas.openxmlformats.org/officeDocument/2006/relationships" w:type="default" r:id="R96ca7c1ed78748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STEVEFISK HOLDING AS   ·   Org.nr 925 755 877   ·   c/o Hans Kristian Seterlund, Nordpolvegen 93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STEVEFISK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21c6075e944389" /><Relationship Type="http://schemas.openxmlformats.org/officeDocument/2006/relationships/footer" Target="/word/footer1.xml" Id="R96ca7c1ed7874895" /></Relationships>
</file>