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d9bd9db3347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JEIB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JEIB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ad4a270b3c43bc"/>
      <w:footerReference xmlns:r="http://schemas.openxmlformats.org/officeDocument/2006/relationships" w:type="default" r:id="Rd3aee1393b3945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JEIB AS   ·   Org.nr 925 836 044   ·   Nygårdsbakken 33   ·   4044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JEIB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ad4a270b3c43bc" /><Relationship Type="http://schemas.openxmlformats.org/officeDocument/2006/relationships/footer" Target="/word/footer1.xml" Id="Rd3aee1393b394537" /></Relationships>
</file>