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e3acfa008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INTRA REVISJON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INTRA REVISJON DA</w:t>
      </w:r>
    </w:p>
    <w:sectPr>
      <w:headerReference xmlns:r="http://schemas.openxmlformats.org/officeDocument/2006/relationships" w:type="default" r:id="R6894ab6f447a4ee9"/>
      <w:footerReference xmlns:r="http://schemas.openxmlformats.org/officeDocument/2006/relationships" w:type="default" r:id="R0bc62b906c73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REVISJON DA   ·   Org.nr 925 872 830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4ab6f447a4ee9" /><Relationship Type="http://schemas.openxmlformats.org/officeDocument/2006/relationships/footer" Target="/word/footer1.xml" Id="R0bc62b906c7346ad" /></Relationships>
</file>