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5ddf90fb744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INTRA REVISJON DA</w:t>
      </w:r>
    </w:p>
    <w:sectPr>
      <w:headerReference xmlns:r="http://schemas.openxmlformats.org/officeDocument/2006/relationships" w:type="default" r:id="R5491a68e42d64f55"/>
      <w:footerReference xmlns:r="http://schemas.openxmlformats.org/officeDocument/2006/relationships" w:type="default" r:id="R25cfafe4328f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INTRA REVISJON DA   ·   Org.nr 925 872 830   ·   Brynsengveien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INTRA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1a68e42d64f55" /><Relationship Type="http://schemas.openxmlformats.org/officeDocument/2006/relationships/footer" Target="/word/footer1.xml" Id="R25cfafe4328f43ab" /></Relationships>
</file>