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cbd88381c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UFS INVEST AS</w:t>
      </w:r>
    </w:p>
    <w:sectPr>
      <w:headerReference xmlns:r="http://schemas.openxmlformats.org/officeDocument/2006/relationships" w:type="default" r:id="Ra37e949165fd4004"/>
      <w:footerReference xmlns:r="http://schemas.openxmlformats.org/officeDocument/2006/relationships" w:type="default" r:id="R347e24384991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e949165fd4004" /><Relationship Type="http://schemas.openxmlformats.org/officeDocument/2006/relationships/footer" Target="/word/footer1.xml" Id="R347e2438499143b5" /></Relationships>
</file>